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24792" w14:textId="5562E3AD" w:rsidR="00C46CE5" w:rsidRDefault="009442FF" w:rsidP="00C46CE5">
      <w:pPr>
        <w:jc w:val="center"/>
        <w:rPr>
          <w:b/>
          <w:bCs/>
          <w:sz w:val="36"/>
          <w:szCs w:val="36"/>
        </w:rPr>
      </w:pPr>
      <w:r w:rsidRPr="00480237">
        <w:rPr>
          <w:b/>
          <w:bCs/>
          <w:sz w:val="36"/>
          <w:szCs w:val="36"/>
        </w:rPr>
        <w:t>ÇOCUK VE ERGENLERDE “YALNIZLIK” DUYGULARI İLE İNTERNET BAĞIMLILIĞI ARASINDAKİ İLİŞKİ</w:t>
      </w:r>
      <w:r w:rsidR="00EE4284">
        <w:rPr>
          <w:b/>
          <w:bCs/>
          <w:sz w:val="36"/>
          <w:szCs w:val="36"/>
        </w:rPr>
        <w:t xml:space="preserve"> </w:t>
      </w:r>
    </w:p>
    <w:p w14:paraId="546A1D53" w14:textId="5565E86D" w:rsidR="009442FF" w:rsidRPr="00480237" w:rsidRDefault="00EE4284" w:rsidP="00C46CE5">
      <w:pPr>
        <w:jc w:val="center"/>
        <w:rPr>
          <w:b/>
          <w:bCs/>
          <w:sz w:val="36"/>
          <w:szCs w:val="36"/>
        </w:rPr>
      </w:pPr>
      <w:bookmarkStart w:id="0" w:name="_GoBack"/>
      <w:bookmarkEnd w:id="0"/>
      <w:r>
        <w:rPr>
          <w:b/>
          <w:bCs/>
          <w:sz w:val="36"/>
          <w:szCs w:val="36"/>
        </w:rPr>
        <w:t xml:space="preserve"> EBEVEYNLERE ÖNERİLER</w:t>
      </w:r>
    </w:p>
    <w:p w14:paraId="4671CAC0" w14:textId="7D507BED" w:rsidR="006E0FBA" w:rsidRDefault="006E0FBA" w:rsidP="00882992">
      <w:pPr>
        <w:ind w:firstLine="708"/>
        <w:jc w:val="both"/>
        <w:rPr>
          <w:rFonts w:ascii="Roboto" w:hAnsi="Roboto"/>
          <w:sz w:val="28"/>
          <w:szCs w:val="28"/>
        </w:rPr>
      </w:pPr>
    </w:p>
    <w:p w14:paraId="05F3DB89" w14:textId="189AEF59" w:rsidR="009442FF" w:rsidRDefault="006E0FBA" w:rsidP="006E0FBA">
      <w:pPr>
        <w:ind w:firstLine="708"/>
        <w:jc w:val="both"/>
        <w:rPr>
          <w:rFonts w:ascii="Roboto" w:hAnsi="Roboto"/>
          <w:sz w:val="28"/>
          <w:szCs w:val="28"/>
        </w:rPr>
      </w:pPr>
      <w:r>
        <w:rPr>
          <w:noProof/>
          <w:lang w:eastAsia="tr-TR"/>
        </w:rPr>
        <w:drawing>
          <wp:anchor distT="0" distB="0" distL="114300" distR="114300" simplePos="0" relativeHeight="251663360" behindDoc="0" locked="0" layoutInCell="1" allowOverlap="1" wp14:anchorId="50C4CF25" wp14:editId="58CD2350">
            <wp:simplePos x="0" y="0"/>
            <wp:positionH relativeFrom="column">
              <wp:posOffset>128905</wp:posOffset>
            </wp:positionH>
            <wp:positionV relativeFrom="paragraph">
              <wp:posOffset>71755</wp:posOffset>
            </wp:positionV>
            <wp:extent cx="3048000" cy="2324100"/>
            <wp:effectExtent l="0" t="0" r="0" b="0"/>
            <wp:wrapSquare wrapText="bothSides"/>
            <wp:docPr id="1" name="Resim 1" descr="metin, kiş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kişi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3048000" cy="2324100"/>
                    </a:xfrm>
                    <a:prstGeom prst="rect">
                      <a:avLst/>
                    </a:prstGeom>
                  </pic:spPr>
                </pic:pic>
              </a:graphicData>
            </a:graphic>
            <wp14:sizeRelH relativeFrom="page">
              <wp14:pctWidth>0</wp14:pctWidth>
            </wp14:sizeRelH>
            <wp14:sizeRelV relativeFrom="page">
              <wp14:pctHeight>0</wp14:pctHeight>
            </wp14:sizeRelV>
          </wp:anchor>
        </w:drawing>
      </w:r>
      <w:r w:rsidR="009442FF" w:rsidRPr="00480237">
        <w:rPr>
          <w:rFonts w:ascii="Roboto" w:hAnsi="Roboto"/>
          <w:sz w:val="28"/>
          <w:szCs w:val="28"/>
        </w:rPr>
        <w:t xml:space="preserve">Çocuklar ve gençler; ilişkilerini düzenlemek </w:t>
      </w:r>
      <w:r w:rsidR="00B00D7B">
        <w:rPr>
          <w:rFonts w:ascii="Roboto" w:hAnsi="Roboto"/>
          <w:sz w:val="28"/>
          <w:szCs w:val="28"/>
        </w:rPr>
        <w:t xml:space="preserve">için </w:t>
      </w:r>
      <w:r w:rsidR="009442FF" w:rsidRPr="00480237">
        <w:rPr>
          <w:rFonts w:ascii="Roboto" w:hAnsi="Roboto"/>
          <w:sz w:val="28"/>
          <w:szCs w:val="28"/>
        </w:rPr>
        <w:t xml:space="preserve">ve </w:t>
      </w:r>
      <w:proofErr w:type="spellStart"/>
      <w:r w:rsidR="009442FF" w:rsidRPr="00480237">
        <w:rPr>
          <w:rFonts w:ascii="Roboto" w:hAnsi="Roboto"/>
          <w:sz w:val="28"/>
          <w:szCs w:val="28"/>
        </w:rPr>
        <w:t>psikososyal</w:t>
      </w:r>
      <w:proofErr w:type="spellEnd"/>
      <w:r w:rsidR="009442FF" w:rsidRPr="00480237">
        <w:rPr>
          <w:rFonts w:ascii="Roboto" w:hAnsi="Roboto"/>
          <w:sz w:val="28"/>
          <w:szCs w:val="28"/>
        </w:rPr>
        <w:t xml:space="preserve"> gelişimin bir gerekliliği olarak arkadaşları, aileleri, yakın çevreleri ve öğretmenleri ile iletişim ve etkileşim kurarlar. Tüm potansiyellerini kullanarak, ilgi ve ihtiyaçları doğrultusunda kendilerini ve çevrelerini tanımaya, sosyalleşerek öğrenmeye çalıştıkları bu dönemde onların “yalnız” olabileceğini düşünmek bazı insanlara ilginç gelse de araştırmalar yalnız olduğunu bildiren çocuk ve ergenlerin, kişisel ve samimi konular hakkında, internet kullanarak önemli ölçüde, daha sık iletişim kurduklarını ortaya koyuyor. </w:t>
      </w:r>
    </w:p>
    <w:p w14:paraId="59B553F5" w14:textId="30B71754" w:rsidR="00882992" w:rsidRDefault="00882992" w:rsidP="00882992">
      <w:pPr>
        <w:jc w:val="both"/>
        <w:rPr>
          <w:rFonts w:ascii="Roboto" w:hAnsi="Roboto"/>
          <w:sz w:val="28"/>
          <w:szCs w:val="28"/>
        </w:rPr>
      </w:pPr>
    </w:p>
    <w:p w14:paraId="7739DD33" w14:textId="4C1671DD" w:rsidR="009442FF" w:rsidRDefault="006E0FBA" w:rsidP="00882992">
      <w:pPr>
        <w:ind w:firstLine="708"/>
        <w:jc w:val="both"/>
        <w:rPr>
          <w:rFonts w:ascii="Roboto" w:hAnsi="Roboto"/>
          <w:sz w:val="28"/>
          <w:szCs w:val="28"/>
        </w:rPr>
      </w:pPr>
      <w:r>
        <w:rPr>
          <w:noProof/>
          <w:lang w:eastAsia="tr-TR"/>
        </w:rPr>
        <w:drawing>
          <wp:anchor distT="0" distB="0" distL="114300" distR="114300" simplePos="0" relativeHeight="251664384" behindDoc="0" locked="0" layoutInCell="1" allowOverlap="1" wp14:anchorId="50740AD5" wp14:editId="7A7DE54B">
            <wp:simplePos x="0" y="0"/>
            <wp:positionH relativeFrom="column">
              <wp:posOffset>2843530</wp:posOffset>
            </wp:positionH>
            <wp:positionV relativeFrom="paragraph">
              <wp:posOffset>717550</wp:posOffset>
            </wp:positionV>
            <wp:extent cx="2971800" cy="2352675"/>
            <wp:effectExtent l="0" t="0" r="0" b="9525"/>
            <wp:wrapSquare wrapText="bothSides"/>
            <wp:docPr id="5" name="Resim 5" descr="metin, ekran, iç mekan, televizyo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ekran, iç mekan, televizyon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971800" cy="2352675"/>
                    </a:xfrm>
                    <a:prstGeom prst="rect">
                      <a:avLst/>
                    </a:prstGeom>
                  </pic:spPr>
                </pic:pic>
              </a:graphicData>
            </a:graphic>
            <wp14:sizeRelH relativeFrom="page">
              <wp14:pctWidth>0</wp14:pctWidth>
            </wp14:sizeRelH>
            <wp14:sizeRelV relativeFrom="page">
              <wp14:pctHeight>0</wp14:pctHeight>
            </wp14:sizeRelV>
          </wp:anchor>
        </w:drawing>
      </w:r>
      <w:r w:rsidR="009442FF" w:rsidRPr="00480237">
        <w:rPr>
          <w:rFonts w:ascii="Roboto" w:hAnsi="Roboto"/>
          <w:sz w:val="28"/>
          <w:szCs w:val="28"/>
        </w:rPr>
        <w:t xml:space="preserve">Yalnızlık, samimi ilişkilerin ve sosyal ihtiyaçların yokluğuna tepkileri kapsayan karmaşık bir duygu durumudur. Sosyal hayatta yüz yüze ilişkiler yalnızlık ve/veya sosyal kaygı duyguları yaşayanlar için zor olabilir. Burada anlatılan yalnızlık, çocukların ve gençlerin bir yerde tek başına kalması </w:t>
      </w:r>
      <w:proofErr w:type="gramStart"/>
      <w:r w:rsidR="009442FF" w:rsidRPr="00480237">
        <w:rPr>
          <w:rFonts w:ascii="Roboto" w:hAnsi="Roboto"/>
          <w:sz w:val="28"/>
          <w:szCs w:val="28"/>
        </w:rPr>
        <w:t>yada</w:t>
      </w:r>
      <w:proofErr w:type="gramEnd"/>
      <w:r w:rsidR="009442FF" w:rsidRPr="00480237">
        <w:rPr>
          <w:rFonts w:ascii="Roboto" w:hAnsi="Roboto"/>
          <w:sz w:val="28"/>
          <w:szCs w:val="28"/>
        </w:rPr>
        <w:t xml:space="preserve"> yaşaması değildir. Bir grup </w:t>
      </w:r>
      <w:proofErr w:type="gramStart"/>
      <w:r w:rsidR="009442FF" w:rsidRPr="00480237">
        <w:rPr>
          <w:rFonts w:ascii="Roboto" w:hAnsi="Roboto"/>
          <w:sz w:val="28"/>
          <w:szCs w:val="28"/>
        </w:rPr>
        <w:t>yada</w:t>
      </w:r>
      <w:proofErr w:type="gramEnd"/>
      <w:r w:rsidR="009442FF" w:rsidRPr="00480237">
        <w:rPr>
          <w:rFonts w:ascii="Roboto" w:hAnsi="Roboto"/>
          <w:sz w:val="28"/>
          <w:szCs w:val="28"/>
        </w:rPr>
        <w:t xml:space="preserve"> kalabalık içerisinde çocukların ve gençlerin “duygusal bağlam kuramama, sosyal ilişki ve desteğin eksikliğini hissetme” durumudur.</w:t>
      </w:r>
    </w:p>
    <w:p w14:paraId="141B05E0" w14:textId="6BBD2D00" w:rsidR="006E0FBA" w:rsidRDefault="006E0FBA" w:rsidP="00882992">
      <w:pPr>
        <w:ind w:firstLine="708"/>
        <w:jc w:val="both"/>
        <w:rPr>
          <w:rFonts w:ascii="Roboto" w:hAnsi="Roboto"/>
          <w:sz w:val="28"/>
          <w:szCs w:val="28"/>
        </w:rPr>
      </w:pPr>
    </w:p>
    <w:p w14:paraId="537455E8" w14:textId="77777777" w:rsidR="006E0FBA" w:rsidRPr="00480237" w:rsidRDefault="006E0FBA" w:rsidP="00882992">
      <w:pPr>
        <w:ind w:firstLine="708"/>
        <w:jc w:val="both"/>
        <w:rPr>
          <w:rFonts w:ascii="Roboto" w:hAnsi="Roboto"/>
          <w:sz w:val="28"/>
          <w:szCs w:val="28"/>
        </w:rPr>
      </w:pPr>
    </w:p>
    <w:p w14:paraId="01E7E3D8" w14:textId="77777777" w:rsidR="009442FF" w:rsidRPr="00480237" w:rsidRDefault="009442FF" w:rsidP="00480237">
      <w:pPr>
        <w:ind w:firstLine="708"/>
        <w:jc w:val="both"/>
        <w:rPr>
          <w:rFonts w:ascii="Roboto" w:hAnsi="Roboto"/>
          <w:sz w:val="28"/>
          <w:szCs w:val="28"/>
        </w:rPr>
      </w:pPr>
      <w:r w:rsidRPr="00480237">
        <w:rPr>
          <w:rFonts w:ascii="Roboto" w:hAnsi="Roboto"/>
          <w:sz w:val="28"/>
          <w:szCs w:val="28"/>
        </w:rPr>
        <w:t>Araştırmalara göre; yalnızlık duygusunu genel olarak yaşayan bireylerin özellikleri:</w:t>
      </w:r>
    </w:p>
    <w:p w14:paraId="17E76577" w14:textId="77777777" w:rsidR="00480237" w:rsidRDefault="009442FF" w:rsidP="00480237">
      <w:pPr>
        <w:pStyle w:val="ListeParagraf"/>
        <w:numPr>
          <w:ilvl w:val="0"/>
          <w:numId w:val="4"/>
        </w:numPr>
        <w:jc w:val="both"/>
        <w:rPr>
          <w:rFonts w:ascii="Roboto" w:hAnsi="Roboto"/>
          <w:sz w:val="28"/>
          <w:szCs w:val="28"/>
        </w:rPr>
      </w:pPr>
      <w:r w:rsidRPr="00480237">
        <w:rPr>
          <w:rFonts w:ascii="Roboto" w:hAnsi="Roboto"/>
          <w:sz w:val="28"/>
          <w:szCs w:val="28"/>
        </w:rPr>
        <w:lastRenderedPageBreak/>
        <w:t>Benlik saygısı  (kendine değer verme ve kendisi ile ilgili doğru değerlendirmeler yapıp bunlarla barışık olma) düşük olanlar,</w:t>
      </w:r>
    </w:p>
    <w:p w14:paraId="01F278C4" w14:textId="77777777" w:rsidR="00480237" w:rsidRDefault="009442FF" w:rsidP="00480237">
      <w:pPr>
        <w:pStyle w:val="ListeParagraf"/>
        <w:numPr>
          <w:ilvl w:val="0"/>
          <w:numId w:val="4"/>
        </w:numPr>
        <w:jc w:val="both"/>
        <w:rPr>
          <w:rFonts w:ascii="Roboto" w:hAnsi="Roboto"/>
          <w:sz w:val="28"/>
          <w:szCs w:val="28"/>
        </w:rPr>
      </w:pPr>
      <w:r w:rsidRPr="00480237">
        <w:rPr>
          <w:rFonts w:ascii="Roboto" w:hAnsi="Roboto"/>
          <w:sz w:val="28"/>
          <w:szCs w:val="28"/>
        </w:rPr>
        <w:t xml:space="preserve">Alt ve üst </w:t>
      </w:r>
      <w:proofErr w:type="spellStart"/>
      <w:r w:rsidRPr="00480237">
        <w:rPr>
          <w:rFonts w:ascii="Roboto" w:hAnsi="Roboto"/>
          <w:sz w:val="28"/>
          <w:szCs w:val="28"/>
        </w:rPr>
        <w:t>sosyo</w:t>
      </w:r>
      <w:proofErr w:type="spellEnd"/>
      <w:r w:rsidRPr="00480237">
        <w:rPr>
          <w:rFonts w:ascii="Roboto" w:hAnsi="Roboto"/>
          <w:sz w:val="28"/>
          <w:szCs w:val="28"/>
        </w:rPr>
        <w:t>-ekonomik düzeyde yaşayanlar,</w:t>
      </w:r>
    </w:p>
    <w:p w14:paraId="7FB4D669" w14:textId="77777777" w:rsidR="00480237" w:rsidRDefault="009442FF" w:rsidP="00480237">
      <w:pPr>
        <w:pStyle w:val="ListeParagraf"/>
        <w:numPr>
          <w:ilvl w:val="0"/>
          <w:numId w:val="4"/>
        </w:numPr>
        <w:jc w:val="both"/>
        <w:rPr>
          <w:rFonts w:ascii="Roboto" w:hAnsi="Roboto"/>
          <w:sz w:val="28"/>
          <w:szCs w:val="28"/>
        </w:rPr>
      </w:pPr>
      <w:r w:rsidRPr="00480237">
        <w:rPr>
          <w:rFonts w:ascii="Roboto" w:hAnsi="Roboto"/>
          <w:sz w:val="28"/>
          <w:szCs w:val="28"/>
        </w:rPr>
        <w:t>Kızlara göre daha çok erkekler,</w:t>
      </w:r>
    </w:p>
    <w:p w14:paraId="17018A2D" w14:textId="77777777" w:rsidR="00480237" w:rsidRDefault="009442FF" w:rsidP="00480237">
      <w:pPr>
        <w:pStyle w:val="ListeParagraf"/>
        <w:numPr>
          <w:ilvl w:val="0"/>
          <w:numId w:val="4"/>
        </w:numPr>
        <w:jc w:val="both"/>
        <w:rPr>
          <w:rFonts w:ascii="Roboto" w:hAnsi="Roboto"/>
          <w:sz w:val="28"/>
          <w:szCs w:val="28"/>
        </w:rPr>
      </w:pPr>
      <w:r w:rsidRPr="00480237">
        <w:rPr>
          <w:rFonts w:ascii="Roboto" w:hAnsi="Roboto"/>
          <w:sz w:val="28"/>
          <w:szCs w:val="28"/>
        </w:rPr>
        <w:t>Ailesel sorunları olanlar,</w:t>
      </w:r>
    </w:p>
    <w:p w14:paraId="7419B347" w14:textId="7D6773D4" w:rsidR="009442FF" w:rsidRPr="00480237" w:rsidRDefault="009442FF" w:rsidP="00480237">
      <w:pPr>
        <w:pStyle w:val="ListeParagraf"/>
        <w:numPr>
          <w:ilvl w:val="0"/>
          <w:numId w:val="4"/>
        </w:numPr>
        <w:jc w:val="both"/>
        <w:rPr>
          <w:rFonts w:ascii="Roboto" w:hAnsi="Roboto"/>
          <w:sz w:val="28"/>
          <w:szCs w:val="28"/>
        </w:rPr>
      </w:pPr>
      <w:r w:rsidRPr="00480237">
        <w:rPr>
          <w:rFonts w:ascii="Roboto" w:hAnsi="Roboto"/>
          <w:sz w:val="28"/>
          <w:szCs w:val="28"/>
        </w:rPr>
        <w:t>Fiziksel ve</w:t>
      </w:r>
      <w:r w:rsidR="00480237">
        <w:rPr>
          <w:rFonts w:ascii="Roboto" w:hAnsi="Roboto"/>
          <w:sz w:val="28"/>
          <w:szCs w:val="28"/>
        </w:rPr>
        <w:t>ya</w:t>
      </w:r>
      <w:r w:rsidRPr="00480237">
        <w:rPr>
          <w:rFonts w:ascii="Roboto" w:hAnsi="Roboto"/>
          <w:sz w:val="28"/>
          <w:szCs w:val="28"/>
        </w:rPr>
        <w:t xml:space="preserve"> zihinsel engeli olan bireyler,</w:t>
      </w:r>
    </w:p>
    <w:p w14:paraId="0469B9DA" w14:textId="77777777" w:rsidR="00C72E9B" w:rsidRPr="00480237" w:rsidRDefault="00C72E9B" w:rsidP="00480237">
      <w:pPr>
        <w:jc w:val="both"/>
        <w:rPr>
          <w:rFonts w:ascii="Roboto" w:hAnsi="Roboto"/>
          <w:sz w:val="28"/>
          <w:szCs w:val="28"/>
        </w:rPr>
      </w:pPr>
    </w:p>
    <w:p w14:paraId="0D5BEC75" w14:textId="11806783" w:rsidR="009442FF" w:rsidRDefault="009442FF" w:rsidP="00480237">
      <w:pPr>
        <w:ind w:firstLine="708"/>
        <w:jc w:val="both"/>
        <w:rPr>
          <w:rFonts w:ascii="Roboto" w:hAnsi="Roboto"/>
          <w:sz w:val="28"/>
          <w:szCs w:val="28"/>
        </w:rPr>
      </w:pPr>
      <w:r w:rsidRPr="00480237">
        <w:rPr>
          <w:rFonts w:ascii="Roboto" w:hAnsi="Roboto"/>
          <w:sz w:val="28"/>
          <w:szCs w:val="28"/>
        </w:rPr>
        <w:t xml:space="preserve">Yalnızlık güçlü bir duygudur ve davranışsal bağımlılıklardan biri </w:t>
      </w:r>
      <w:r w:rsidR="009A7A6B">
        <w:rPr>
          <w:rFonts w:ascii="Roboto" w:hAnsi="Roboto"/>
          <w:sz w:val="28"/>
          <w:szCs w:val="28"/>
        </w:rPr>
        <w:t xml:space="preserve">de </w:t>
      </w:r>
      <w:r w:rsidR="002A17D3" w:rsidRPr="00480237">
        <w:rPr>
          <w:rFonts w:ascii="Roboto" w:hAnsi="Roboto"/>
          <w:sz w:val="28"/>
          <w:szCs w:val="28"/>
        </w:rPr>
        <w:t>“i</w:t>
      </w:r>
      <w:r w:rsidRPr="00480237">
        <w:rPr>
          <w:rFonts w:ascii="Roboto" w:hAnsi="Roboto"/>
          <w:sz w:val="28"/>
          <w:szCs w:val="28"/>
        </w:rPr>
        <w:t xml:space="preserve">nternet bağımlılığıdır. Çocuklar ve gençler, yeni insanlarla tanışmak ve zayıf sosyal becerilerini telafi etmek için çevrimiçi </w:t>
      </w:r>
      <w:proofErr w:type="gramStart"/>
      <w:r w:rsidRPr="00480237">
        <w:rPr>
          <w:rFonts w:ascii="Roboto" w:hAnsi="Roboto"/>
          <w:sz w:val="28"/>
          <w:szCs w:val="28"/>
        </w:rPr>
        <w:t>iletişimi  sık</w:t>
      </w:r>
      <w:proofErr w:type="gramEnd"/>
      <w:r w:rsidRPr="00480237">
        <w:rPr>
          <w:rFonts w:ascii="Roboto" w:hAnsi="Roboto"/>
          <w:sz w:val="28"/>
          <w:szCs w:val="28"/>
        </w:rPr>
        <w:t xml:space="preserve"> kullanmaya motivedirler. </w:t>
      </w:r>
      <w:r w:rsidR="00F32FF7">
        <w:rPr>
          <w:rFonts w:ascii="Roboto" w:hAnsi="Roboto"/>
          <w:sz w:val="28"/>
          <w:szCs w:val="28"/>
        </w:rPr>
        <w:t>Araştırmalar; i</w:t>
      </w:r>
      <w:r w:rsidRPr="00480237">
        <w:rPr>
          <w:rFonts w:ascii="Roboto" w:hAnsi="Roboto"/>
          <w:sz w:val="28"/>
          <w:szCs w:val="28"/>
        </w:rPr>
        <w:t>nternet kullanımındaki sosyal etkileşimlerin, onların kritik ihtiyaçlarını karşılamalarına izin verdiğini göstermekte</w:t>
      </w:r>
      <w:r w:rsidR="00602BE1">
        <w:rPr>
          <w:rFonts w:ascii="Roboto" w:hAnsi="Roboto"/>
          <w:sz w:val="28"/>
          <w:szCs w:val="28"/>
        </w:rPr>
        <w:t>dir ve bundan dolayıdır ki</w:t>
      </w:r>
      <w:r w:rsidR="00C72E9B" w:rsidRPr="00480237">
        <w:rPr>
          <w:rFonts w:ascii="Roboto" w:hAnsi="Roboto"/>
          <w:sz w:val="28"/>
          <w:szCs w:val="28"/>
        </w:rPr>
        <w:t xml:space="preserve"> yalnızlığa neden olabilecek tüm bileşenlerin ele alınması gerekmektedir.</w:t>
      </w:r>
    </w:p>
    <w:p w14:paraId="060FC743" w14:textId="265C116F" w:rsidR="00E35C2A" w:rsidRDefault="00E35C2A" w:rsidP="00480237">
      <w:pPr>
        <w:ind w:firstLine="708"/>
        <w:jc w:val="both"/>
        <w:rPr>
          <w:rFonts w:ascii="Roboto" w:hAnsi="Roboto"/>
          <w:sz w:val="28"/>
          <w:szCs w:val="28"/>
        </w:rPr>
      </w:pPr>
    </w:p>
    <w:p w14:paraId="35159CBA" w14:textId="77777777" w:rsidR="00E35C2A" w:rsidRPr="00480237" w:rsidRDefault="00E35C2A" w:rsidP="00480237">
      <w:pPr>
        <w:ind w:firstLine="708"/>
        <w:jc w:val="both"/>
        <w:rPr>
          <w:rFonts w:ascii="Roboto" w:hAnsi="Roboto"/>
          <w:sz w:val="28"/>
          <w:szCs w:val="28"/>
        </w:rPr>
      </w:pPr>
    </w:p>
    <w:p w14:paraId="6BEBC794" w14:textId="61191E89" w:rsidR="00B02D5F" w:rsidRPr="00E35C2A" w:rsidRDefault="00E35C2A" w:rsidP="00480237">
      <w:pPr>
        <w:jc w:val="both"/>
        <w:rPr>
          <w:rFonts w:ascii="Roboto" w:hAnsi="Roboto"/>
          <w:sz w:val="28"/>
          <w:szCs w:val="28"/>
        </w:rPr>
      </w:pPr>
      <w:r>
        <w:rPr>
          <w:noProof/>
          <w:lang w:eastAsia="tr-TR"/>
        </w:rPr>
        <w:drawing>
          <wp:anchor distT="0" distB="0" distL="114300" distR="114300" simplePos="0" relativeHeight="251665408" behindDoc="0" locked="0" layoutInCell="1" allowOverlap="1" wp14:anchorId="43CB0457" wp14:editId="3AC42306">
            <wp:simplePos x="0" y="0"/>
            <wp:positionH relativeFrom="column">
              <wp:posOffset>-4445</wp:posOffset>
            </wp:positionH>
            <wp:positionV relativeFrom="paragraph">
              <wp:posOffset>0</wp:posOffset>
            </wp:positionV>
            <wp:extent cx="2790825" cy="2295525"/>
            <wp:effectExtent l="0" t="0" r="9525" b="9525"/>
            <wp:wrapSquare wrapText="bothSides"/>
            <wp:docPr id="8" name="Resim 8" descr="metin, ağaç, çayır, açık hav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metin, ağaç, çayır, açık hava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2790825" cy="2295525"/>
                    </a:xfrm>
                    <a:prstGeom prst="rect">
                      <a:avLst/>
                    </a:prstGeom>
                  </pic:spPr>
                </pic:pic>
              </a:graphicData>
            </a:graphic>
            <wp14:sizeRelH relativeFrom="page">
              <wp14:pctWidth>0</wp14:pctWidth>
            </wp14:sizeRelH>
            <wp14:sizeRelV relativeFrom="page">
              <wp14:pctHeight>0</wp14:pctHeight>
            </wp14:sizeRelV>
          </wp:anchor>
        </w:drawing>
      </w:r>
      <w:r w:rsidR="00B02D5F" w:rsidRPr="009A7A6B">
        <w:rPr>
          <w:rFonts w:ascii="Roboto" w:hAnsi="Roboto"/>
          <w:b/>
          <w:bCs/>
          <w:sz w:val="28"/>
          <w:szCs w:val="28"/>
        </w:rPr>
        <w:t>ÖNERİLER:</w:t>
      </w:r>
    </w:p>
    <w:p w14:paraId="65B4A20B" w14:textId="77777777" w:rsidR="00C72E9B" w:rsidRPr="00480237" w:rsidRDefault="00C72E9B" w:rsidP="00480237">
      <w:pPr>
        <w:jc w:val="both"/>
        <w:rPr>
          <w:rFonts w:ascii="Roboto" w:hAnsi="Roboto"/>
          <w:sz w:val="28"/>
          <w:szCs w:val="28"/>
        </w:rPr>
      </w:pPr>
    </w:p>
    <w:p w14:paraId="1A8B0ADE" w14:textId="0CA868B2" w:rsidR="009442FF" w:rsidRDefault="009442FF" w:rsidP="00602BE1">
      <w:pPr>
        <w:pStyle w:val="ListeParagraf"/>
        <w:numPr>
          <w:ilvl w:val="0"/>
          <w:numId w:val="5"/>
        </w:numPr>
        <w:jc w:val="both"/>
        <w:rPr>
          <w:rFonts w:ascii="Roboto" w:hAnsi="Roboto"/>
          <w:sz w:val="28"/>
          <w:szCs w:val="28"/>
        </w:rPr>
      </w:pPr>
      <w:r w:rsidRPr="00602BE1">
        <w:rPr>
          <w:rFonts w:ascii="Roboto" w:hAnsi="Roboto"/>
          <w:sz w:val="28"/>
          <w:szCs w:val="28"/>
        </w:rPr>
        <w:t>Çocukların ve gençlerin, okulda ve aile içinde düşünce ve duygularını ifade edebilecekleri iletişim biçimleri düzenlenme</w:t>
      </w:r>
      <w:r w:rsidR="00DD4FF7" w:rsidRPr="00602BE1">
        <w:rPr>
          <w:rFonts w:ascii="Roboto" w:hAnsi="Roboto"/>
          <w:sz w:val="28"/>
          <w:szCs w:val="28"/>
        </w:rPr>
        <w:t>lidir.</w:t>
      </w:r>
    </w:p>
    <w:p w14:paraId="33C53793" w14:textId="61BAC838" w:rsidR="00455C91" w:rsidRPr="00455C91" w:rsidRDefault="00455C91" w:rsidP="00455C91">
      <w:pPr>
        <w:pStyle w:val="ListeParagraf"/>
        <w:numPr>
          <w:ilvl w:val="0"/>
          <w:numId w:val="5"/>
        </w:numPr>
        <w:jc w:val="both"/>
        <w:rPr>
          <w:rFonts w:ascii="Roboto" w:hAnsi="Roboto"/>
          <w:sz w:val="28"/>
          <w:szCs w:val="28"/>
        </w:rPr>
      </w:pPr>
      <w:r w:rsidRPr="00602BE1">
        <w:rPr>
          <w:rFonts w:ascii="Roboto" w:hAnsi="Roboto"/>
          <w:sz w:val="28"/>
          <w:szCs w:val="28"/>
        </w:rPr>
        <w:t xml:space="preserve">Okul ve arkadaş çevreleri hakkında bilgi almak üzere </w:t>
      </w:r>
      <w:r>
        <w:rPr>
          <w:rFonts w:ascii="Roboto" w:hAnsi="Roboto"/>
          <w:sz w:val="28"/>
          <w:szCs w:val="28"/>
        </w:rPr>
        <w:t>çocuk/</w:t>
      </w:r>
      <w:r w:rsidRPr="00602BE1">
        <w:rPr>
          <w:rFonts w:ascii="Roboto" w:hAnsi="Roboto"/>
          <w:sz w:val="28"/>
          <w:szCs w:val="28"/>
        </w:rPr>
        <w:t>gençlerle sohbet etmeli hoşlandığı, ilgi duyduğu konular ile kaygı ve sorunlarını aile ile konuşması teşvik edilmelidir.</w:t>
      </w:r>
    </w:p>
    <w:p w14:paraId="3E53A585" w14:textId="7F2CD0F2" w:rsidR="00D37017" w:rsidRPr="00602BE1" w:rsidRDefault="00D37017" w:rsidP="00602BE1">
      <w:pPr>
        <w:pStyle w:val="ListeParagraf"/>
        <w:numPr>
          <w:ilvl w:val="0"/>
          <w:numId w:val="5"/>
        </w:numPr>
        <w:jc w:val="both"/>
        <w:rPr>
          <w:rFonts w:ascii="Roboto" w:hAnsi="Roboto"/>
          <w:sz w:val="28"/>
          <w:szCs w:val="28"/>
        </w:rPr>
      </w:pPr>
      <w:r w:rsidRPr="00602BE1">
        <w:rPr>
          <w:rFonts w:ascii="Roboto" w:hAnsi="Roboto"/>
          <w:sz w:val="28"/>
          <w:szCs w:val="28"/>
        </w:rPr>
        <w:t>Aileler</w:t>
      </w:r>
      <w:r w:rsidR="00602BE1" w:rsidRPr="00602BE1">
        <w:rPr>
          <w:rFonts w:ascii="Roboto" w:hAnsi="Roboto"/>
          <w:sz w:val="28"/>
          <w:szCs w:val="28"/>
        </w:rPr>
        <w:t>,</w:t>
      </w:r>
      <w:r w:rsidRPr="00602BE1">
        <w:rPr>
          <w:rFonts w:ascii="Roboto" w:hAnsi="Roboto"/>
          <w:sz w:val="28"/>
          <w:szCs w:val="28"/>
        </w:rPr>
        <w:t xml:space="preserve"> </w:t>
      </w:r>
      <w:r w:rsidR="00F46EFC">
        <w:rPr>
          <w:rFonts w:ascii="Roboto" w:hAnsi="Roboto"/>
          <w:sz w:val="28"/>
          <w:szCs w:val="28"/>
        </w:rPr>
        <w:t>çocuklarına</w:t>
      </w:r>
      <w:r w:rsidRPr="00602BE1">
        <w:rPr>
          <w:rFonts w:ascii="Roboto" w:hAnsi="Roboto"/>
          <w:sz w:val="28"/>
          <w:szCs w:val="28"/>
        </w:rPr>
        <w:t xml:space="preserve"> daha fazla (kaliteli) zaman ayırmalı, sorunları ile ilgilenmelidir.</w:t>
      </w:r>
    </w:p>
    <w:p w14:paraId="74AEEB7A" w14:textId="3A3CDE42" w:rsidR="00D37017" w:rsidRPr="00602BE1" w:rsidRDefault="00455C91" w:rsidP="00602BE1">
      <w:pPr>
        <w:pStyle w:val="ListeParagraf"/>
        <w:numPr>
          <w:ilvl w:val="0"/>
          <w:numId w:val="5"/>
        </w:numPr>
        <w:jc w:val="both"/>
        <w:rPr>
          <w:rFonts w:ascii="Roboto" w:hAnsi="Roboto"/>
          <w:sz w:val="28"/>
          <w:szCs w:val="28"/>
        </w:rPr>
      </w:pPr>
      <w:r>
        <w:rPr>
          <w:rFonts w:ascii="Roboto" w:hAnsi="Roboto"/>
          <w:sz w:val="28"/>
          <w:szCs w:val="28"/>
        </w:rPr>
        <w:t>Çocuk/gençlerin a</w:t>
      </w:r>
      <w:r w:rsidR="00D37017" w:rsidRPr="00602BE1">
        <w:rPr>
          <w:rFonts w:ascii="Roboto" w:hAnsi="Roboto"/>
          <w:sz w:val="28"/>
          <w:szCs w:val="28"/>
        </w:rPr>
        <w:t>rkadaşlarına ve sosyal ortamlara (sinema, tiyatro, müze, sportif faaliyetler</w:t>
      </w:r>
      <w:r w:rsidR="006B584B">
        <w:rPr>
          <w:rFonts w:ascii="Roboto" w:hAnsi="Roboto"/>
          <w:sz w:val="28"/>
          <w:szCs w:val="28"/>
        </w:rPr>
        <w:t>, gezi</w:t>
      </w:r>
      <w:r w:rsidR="00D37017" w:rsidRPr="00602BE1">
        <w:rPr>
          <w:rFonts w:ascii="Roboto" w:hAnsi="Roboto"/>
          <w:sz w:val="28"/>
          <w:szCs w:val="28"/>
        </w:rPr>
        <w:t xml:space="preserve">) daha fazla zaman ayırmaları sağlanarak arkadaşları ile internet dışı yollarla iletişim kurması özendirilmelidir. </w:t>
      </w:r>
    </w:p>
    <w:p w14:paraId="55A1BBB1" w14:textId="38B3082A" w:rsidR="00DD4FF7" w:rsidRPr="00602BE1" w:rsidRDefault="00D37017" w:rsidP="00602BE1">
      <w:pPr>
        <w:pStyle w:val="ListeParagraf"/>
        <w:numPr>
          <w:ilvl w:val="0"/>
          <w:numId w:val="5"/>
        </w:numPr>
        <w:jc w:val="both"/>
        <w:rPr>
          <w:rFonts w:ascii="Roboto" w:hAnsi="Roboto"/>
          <w:sz w:val="28"/>
          <w:szCs w:val="28"/>
        </w:rPr>
      </w:pPr>
      <w:r w:rsidRPr="00602BE1">
        <w:rPr>
          <w:rFonts w:ascii="Roboto" w:hAnsi="Roboto"/>
          <w:sz w:val="28"/>
          <w:szCs w:val="28"/>
        </w:rPr>
        <w:t xml:space="preserve">İnternette iken </w:t>
      </w:r>
      <w:r w:rsidR="00F46EFC">
        <w:rPr>
          <w:rFonts w:ascii="Roboto" w:hAnsi="Roboto"/>
          <w:sz w:val="28"/>
          <w:szCs w:val="28"/>
        </w:rPr>
        <w:t>çocuk/</w:t>
      </w:r>
      <w:r w:rsidRPr="00602BE1">
        <w:rPr>
          <w:rFonts w:ascii="Roboto" w:hAnsi="Roboto"/>
          <w:sz w:val="28"/>
          <w:szCs w:val="28"/>
        </w:rPr>
        <w:t>gençlerin genellikle hangi sitelere girdiklerini öğrenmek, eğilimleri hakkında fikir verebilir. Onlarla bilgisayar ve Internet hakkında konuşmak düşüncelerini anlamak için faydalı olabilir.</w:t>
      </w:r>
    </w:p>
    <w:p w14:paraId="58DE4B85" w14:textId="246DF201" w:rsidR="00DD4FF7" w:rsidRPr="00602BE1" w:rsidRDefault="00F46EFC" w:rsidP="00602BE1">
      <w:pPr>
        <w:pStyle w:val="ListeParagraf"/>
        <w:numPr>
          <w:ilvl w:val="0"/>
          <w:numId w:val="5"/>
        </w:numPr>
        <w:jc w:val="both"/>
        <w:rPr>
          <w:rFonts w:ascii="Roboto" w:hAnsi="Roboto"/>
          <w:sz w:val="28"/>
          <w:szCs w:val="28"/>
        </w:rPr>
      </w:pPr>
      <w:r>
        <w:rPr>
          <w:rFonts w:ascii="Roboto" w:hAnsi="Roboto"/>
          <w:sz w:val="28"/>
          <w:szCs w:val="28"/>
        </w:rPr>
        <w:t>Çocuk/</w:t>
      </w:r>
      <w:r w:rsidR="00455C91">
        <w:rPr>
          <w:rFonts w:ascii="Roboto" w:hAnsi="Roboto"/>
          <w:sz w:val="28"/>
          <w:szCs w:val="28"/>
        </w:rPr>
        <w:t>g</w:t>
      </w:r>
      <w:r w:rsidR="00D37017" w:rsidRPr="00602BE1">
        <w:rPr>
          <w:rFonts w:ascii="Roboto" w:hAnsi="Roboto"/>
          <w:sz w:val="28"/>
          <w:szCs w:val="28"/>
        </w:rPr>
        <w:t>ençlerin bilgisayar ve internet dışında da hobi geliştirmeleri teşvik edilmeli, kitap okuma alışkanlığı aileden örnek alınarak kazandırılmalıdır.</w:t>
      </w:r>
    </w:p>
    <w:p w14:paraId="632CA044" w14:textId="2BA8F9AA" w:rsidR="009442FF" w:rsidRPr="00602BE1" w:rsidRDefault="00F46EFC" w:rsidP="00602BE1">
      <w:pPr>
        <w:pStyle w:val="ListeParagraf"/>
        <w:numPr>
          <w:ilvl w:val="0"/>
          <w:numId w:val="5"/>
        </w:numPr>
        <w:jc w:val="both"/>
        <w:rPr>
          <w:rFonts w:ascii="Roboto" w:hAnsi="Roboto"/>
          <w:sz w:val="28"/>
          <w:szCs w:val="28"/>
        </w:rPr>
      </w:pPr>
      <w:r>
        <w:rPr>
          <w:rFonts w:ascii="Roboto" w:hAnsi="Roboto"/>
          <w:sz w:val="28"/>
          <w:szCs w:val="28"/>
        </w:rPr>
        <w:lastRenderedPageBreak/>
        <w:t>Çocuk/</w:t>
      </w:r>
      <w:r w:rsidR="00455C91">
        <w:rPr>
          <w:rFonts w:ascii="Roboto" w:hAnsi="Roboto"/>
          <w:sz w:val="28"/>
          <w:szCs w:val="28"/>
        </w:rPr>
        <w:t>g</w:t>
      </w:r>
      <w:r w:rsidR="00D37017" w:rsidRPr="00602BE1">
        <w:rPr>
          <w:rFonts w:ascii="Roboto" w:hAnsi="Roboto"/>
          <w:sz w:val="28"/>
          <w:szCs w:val="28"/>
        </w:rPr>
        <w:t>ençlerden aile sorumlulukları</w:t>
      </w:r>
      <w:r w:rsidR="00DD4FF7" w:rsidRPr="00602BE1">
        <w:rPr>
          <w:rFonts w:ascii="Roboto" w:hAnsi="Roboto"/>
          <w:sz w:val="28"/>
          <w:szCs w:val="28"/>
        </w:rPr>
        <w:t>nı</w:t>
      </w:r>
      <w:r w:rsidR="00D37017" w:rsidRPr="00602BE1">
        <w:rPr>
          <w:rFonts w:ascii="Roboto" w:hAnsi="Roboto"/>
          <w:sz w:val="28"/>
          <w:szCs w:val="28"/>
        </w:rPr>
        <w:t xml:space="preserve"> paylaşmaları, belirli görevleri yerine getirmeleri istenmelidir. </w:t>
      </w:r>
    </w:p>
    <w:p w14:paraId="420D44B1" w14:textId="6DE92CEC" w:rsidR="009442FF" w:rsidRPr="00602BE1" w:rsidRDefault="009442FF" w:rsidP="00602BE1">
      <w:pPr>
        <w:pStyle w:val="ListeParagraf"/>
        <w:numPr>
          <w:ilvl w:val="0"/>
          <w:numId w:val="5"/>
        </w:numPr>
        <w:jc w:val="both"/>
        <w:rPr>
          <w:rFonts w:ascii="Roboto" w:hAnsi="Roboto"/>
          <w:sz w:val="28"/>
          <w:szCs w:val="28"/>
        </w:rPr>
      </w:pPr>
      <w:r w:rsidRPr="00602BE1">
        <w:rPr>
          <w:rFonts w:ascii="Roboto" w:hAnsi="Roboto"/>
          <w:sz w:val="28"/>
          <w:szCs w:val="28"/>
        </w:rPr>
        <w:t>Sosyal yetkinliği artırmaya, karşılıklı arkadaşlıklar geliştirmeye yöneltecek grup çalışma ve etkinlikleri artırılma</w:t>
      </w:r>
      <w:r w:rsidR="00DD4FF7" w:rsidRPr="00602BE1">
        <w:rPr>
          <w:rFonts w:ascii="Roboto" w:hAnsi="Roboto"/>
          <w:sz w:val="28"/>
          <w:szCs w:val="28"/>
        </w:rPr>
        <w:t>lıdır.</w:t>
      </w:r>
    </w:p>
    <w:p w14:paraId="12111B09" w14:textId="432F2E9E" w:rsidR="009442FF" w:rsidRPr="00602BE1" w:rsidRDefault="009442FF" w:rsidP="00602BE1">
      <w:pPr>
        <w:pStyle w:val="ListeParagraf"/>
        <w:numPr>
          <w:ilvl w:val="0"/>
          <w:numId w:val="5"/>
        </w:numPr>
        <w:jc w:val="both"/>
        <w:rPr>
          <w:rFonts w:ascii="Roboto" w:hAnsi="Roboto"/>
          <w:sz w:val="28"/>
          <w:szCs w:val="28"/>
        </w:rPr>
      </w:pPr>
      <w:r w:rsidRPr="00602BE1">
        <w:rPr>
          <w:rFonts w:ascii="Roboto" w:hAnsi="Roboto"/>
          <w:sz w:val="28"/>
          <w:szCs w:val="28"/>
        </w:rPr>
        <w:t>Çocuklar ve gençler tarafından özellikle rol model alınan “ebeveyn” internet kullanım davranışlarının gözden geçirilerek yeniden yapılandırılmas</w:t>
      </w:r>
      <w:r w:rsidR="009624C0" w:rsidRPr="00602BE1">
        <w:rPr>
          <w:rFonts w:ascii="Roboto" w:hAnsi="Roboto"/>
          <w:sz w:val="28"/>
          <w:szCs w:val="28"/>
        </w:rPr>
        <w:t xml:space="preserve">ı </w:t>
      </w:r>
      <w:r w:rsidR="008E6665" w:rsidRPr="00602BE1">
        <w:rPr>
          <w:rFonts w:ascii="Roboto" w:hAnsi="Roboto"/>
          <w:sz w:val="28"/>
          <w:szCs w:val="28"/>
        </w:rPr>
        <w:t>gerekebilir.</w:t>
      </w:r>
    </w:p>
    <w:p w14:paraId="51A910EA" w14:textId="4542E0BA" w:rsidR="00D26637" w:rsidRPr="00602BE1" w:rsidRDefault="009442FF" w:rsidP="00602BE1">
      <w:pPr>
        <w:pStyle w:val="ListeParagraf"/>
        <w:numPr>
          <w:ilvl w:val="0"/>
          <w:numId w:val="5"/>
        </w:numPr>
        <w:jc w:val="both"/>
        <w:rPr>
          <w:rFonts w:ascii="Roboto" w:hAnsi="Roboto"/>
          <w:sz w:val="28"/>
          <w:szCs w:val="28"/>
        </w:rPr>
      </w:pPr>
      <w:r w:rsidRPr="00602BE1">
        <w:rPr>
          <w:rFonts w:ascii="Roboto" w:hAnsi="Roboto"/>
          <w:sz w:val="28"/>
          <w:szCs w:val="28"/>
        </w:rPr>
        <w:t>Tüm aileyi içeren</w:t>
      </w:r>
      <w:r w:rsidR="009A7A6B" w:rsidRPr="00602BE1">
        <w:rPr>
          <w:rFonts w:ascii="Roboto" w:hAnsi="Roboto"/>
          <w:sz w:val="28"/>
          <w:szCs w:val="28"/>
        </w:rPr>
        <w:t>,</w:t>
      </w:r>
      <w:r w:rsidRPr="00602BE1">
        <w:rPr>
          <w:rFonts w:ascii="Roboto" w:hAnsi="Roboto"/>
          <w:sz w:val="28"/>
          <w:szCs w:val="28"/>
        </w:rPr>
        <w:t xml:space="preserve"> çocukların ve gençlerin içinde yer aldığı karar</w:t>
      </w:r>
      <w:r w:rsidR="002A17D3" w:rsidRPr="00602BE1">
        <w:rPr>
          <w:rFonts w:ascii="Roboto" w:hAnsi="Roboto"/>
          <w:sz w:val="28"/>
          <w:szCs w:val="28"/>
        </w:rPr>
        <w:t>lar</w:t>
      </w:r>
      <w:r w:rsidR="00D26637" w:rsidRPr="00602BE1">
        <w:rPr>
          <w:rFonts w:ascii="Roboto" w:hAnsi="Roboto"/>
          <w:sz w:val="28"/>
          <w:szCs w:val="28"/>
        </w:rPr>
        <w:t>a</w:t>
      </w:r>
      <w:r w:rsidRPr="00602BE1">
        <w:rPr>
          <w:rFonts w:ascii="Roboto" w:hAnsi="Roboto"/>
          <w:sz w:val="28"/>
          <w:szCs w:val="28"/>
        </w:rPr>
        <w:t xml:space="preserve"> ve müdahaleler</w:t>
      </w:r>
      <w:r w:rsidR="00D26637" w:rsidRPr="00602BE1">
        <w:rPr>
          <w:rFonts w:ascii="Roboto" w:hAnsi="Roboto"/>
          <w:sz w:val="28"/>
          <w:szCs w:val="28"/>
        </w:rPr>
        <w:t>e</w:t>
      </w:r>
      <w:r w:rsidRPr="00602BE1">
        <w:rPr>
          <w:rFonts w:ascii="Roboto" w:hAnsi="Roboto"/>
          <w:sz w:val="28"/>
          <w:szCs w:val="28"/>
        </w:rPr>
        <w:t xml:space="preserve"> </w:t>
      </w:r>
      <w:r w:rsidR="00D26637" w:rsidRPr="00602BE1">
        <w:rPr>
          <w:rFonts w:ascii="Roboto" w:hAnsi="Roboto"/>
          <w:sz w:val="28"/>
          <w:szCs w:val="28"/>
        </w:rPr>
        <w:t>yer verilmelidir.</w:t>
      </w:r>
    </w:p>
    <w:p w14:paraId="2DF30EB0" w14:textId="5708BFC5" w:rsidR="00D26637" w:rsidRPr="00602BE1" w:rsidRDefault="00D26637" w:rsidP="00602BE1">
      <w:pPr>
        <w:pStyle w:val="ListeParagraf"/>
        <w:numPr>
          <w:ilvl w:val="0"/>
          <w:numId w:val="5"/>
        </w:numPr>
        <w:jc w:val="both"/>
        <w:rPr>
          <w:rFonts w:ascii="Roboto" w:hAnsi="Roboto"/>
          <w:sz w:val="28"/>
          <w:szCs w:val="28"/>
        </w:rPr>
      </w:pPr>
      <w:r w:rsidRPr="00602BE1">
        <w:rPr>
          <w:rFonts w:ascii="Roboto" w:hAnsi="Roboto"/>
          <w:sz w:val="28"/>
          <w:szCs w:val="28"/>
        </w:rPr>
        <w:t xml:space="preserve">Depresyon, </w:t>
      </w:r>
      <w:proofErr w:type="spellStart"/>
      <w:r w:rsidRPr="00602BE1">
        <w:rPr>
          <w:rFonts w:ascii="Roboto" w:hAnsi="Roboto"/>
          <w:sz w:val="28"/>
          <w:szCs w:val="28"/>
        </w:rPr>
        <w:t>anksiyete</w:t>
      </w:r>
      <w:proofErr w:type="spellEnd"/>
      <w:r w:rsidRPr="00602BE1">
        <w:rPr>
          <w:rFonts w:ascii="Roboto" w:hAnsi="Roboto"/>
          <w:sz w:val="28"/>
          <w:szCs w:val="28"/>
        </w:rPr>
        <w:t xml:space="preserve">, </w:t>
      </w:r>
      <w:proofErr w:type="spellStart"/>
      <w:r w:rsidRPr="00602BE1">
        <w:rPr>
          <w:rFonts w:ascii="Roboto" w:hAnsi="Roboto"/>
          <w:sz w:val="28"/>
          <w:szCs w:val="28"/>
        </w:rPr>
        <w:t>duygudurum</w:t>
      </w:r>
      <w:proofErr w:type="spellEnd"/>
      <w:r w:rsidRPr="00602BE1">
        <w:rPr>
          <w:rFonts w:ascii="Roboto" w:hAnsi="Roboto"/>
          <w:sz w:val="28"/>
          <w:szCs w:val="28"/>
        </w:rPr>
        <w:t xml:space="preserve"> bozukluğu vb. psikolojik </w:t>
      </w:r>
      <w:r w:rsidR="002A17D3" w:rsidRPr="00602BE1">
        <w:rPr>
          <w:rFonts w:ascii="Roboto" w:hAnsi="Roboto"/>
          <w:sz w:val="28"/>
          <w:szCs w:val="28"/>
        </w:rPr>
        <w:t>rahatsızlıkların olasılığı nedeniyle bir uzmandan yardım alın</w:t>
      </w:r>
      <w:r w:rsidR="00B02D5F" w:rsidRPr="00602BE1">
        <w:rPr>
          <w:rFonts w:ascii="Roboto" w:hAnsi="Roboto"/>
          <w:sz w:val="28"/>
          <w:szCs w:val="28"/>
        </w:rPr>
        <w:t>abilir</w:t>
      </w:r>
      <w:r w:rsidR="002A17D3" w:rsidRPr="00602BE1">
        <w:rPr>
          <w:rFonts w:ascii="Roboto" w:hAnsi="Roboto"/>
          <w:sz w:val="28"/>
          <w:szCs w:val="28"/>
        </w:rPr>
        <w:t>.</w:t>
      </w:r>
      <w:r w:rsidR="009442FF" w:rsidRPr="00602BE1">
        <w:rPr>
          <w:rFonts w:ascii="Roboto" w:hAnsi="Roboto"/>
          <w:sz w:val="28"/>
          <w:szCs w:val="28"/>
        </w:rPr>
        <w:t xml:space="preserve">  </w:t>
      </w:r>
    </w:p>
    <w:p w14:paraId="7D45FF14" w14:textId="483425F7" w:rsidR="009442FF" w:rsidRPr="00480237" w:rsidRDefault="009442FF" w:rsidP="00480237">
      <w:pPr>
        <w:jc w:val="both"/>
        <w:rPr>
          <w:rFonts w:ascii="Roboto" w:hAnsi="Roboto"/>
          <w:sz w:val="28"/>
          <w:szCs w:val="28"/>
        </w:rPr>
      </w:pPr>
    </w:p>
    <w:p w14:paraId="015792F6" w14:textId="77777777" w:rsidR="009442FF" w:rsidRPr="00480237" w:rsidRDefault="009442FF" w:rsidP="00480237">
      <w:pPr>
        <w:jc w:val="both"/>
        <w:rPr>
          <w:rFonts w:ascii="Roboto" w:hAnsi="Roboto"/>
          <w:sz w:val="28"/>
          <w:szCs w:val="28"/>
        </w:rPr>
      </w:pPr>
      <w:r w:rsidRPr="00480237">
        <w:rPr>
          <w:rFonts w:ascii="Roboto" w:hAnsi="Roboto"/>
          <w:sz w:val="28"/>
          <w:szCs w:val="28"/>
        </w:rPr>
        <w:t xml:space="preserve"> </w:t>
      </w:r>
    </w:p>
    <w:p w14:paraId="17ADA20A" w14:textId="77777777" w:rsidR="009442FF" w:rsidRPr="00C72E9B" w:rsidRDefault="009442FF" w:rsidP="00480237">
      <w:pPr>
        <w:shd w:val="clear" w:color="auto" w:fill="FFFFFF"/>
        <w:jc w:val="both"/>
        <w:rPr>
          <w:rFonts w:ascii="Roboto" w:hAnsi="Roboto" w:cs="Arial"/>
          <w:color w:val="222222"/>
          <w:sz w:val="28"/>
          <w:szCs w:val="28"/>
        </w:rPr>
      </w:pPr>
    </w:p>
    <w:p w14:paraId="7B2E15B9" w14:textId="77777777" w:rsidR="009442FF" w:rsidRDefault="009442FF" w:rsidP="009442FF">
      <w:pPr>
        <w:shd w:val="clear" w:color="auto" w:fill="FFFFFF"/>
        <w:rPr>
          <w:rFonts w:ascii="Open Sans" w:hAnsi="Open Sans" w:cs="Open Sans"/>
          <w:color w:val="1C1D1E"/>
          <w:shd w:val="clear" w:color="auto" w:fill="FFFFFF"/>
        </w:rPr>
      </w:pPr>
    </w:p>
    <w:p w14:paraId="6FB233B1" w14:textId="77777777" w:rsidR="00E17B8C" w:rsidRPr="00E17B8C" w:rsidRDefault="00367FCF" w:rsidP="00E17B8C">
      <w:pPr>
        <w:pStyle w:val="ListeParagraf"/>
        <w:numPr>
          <w:ilvl w:val="0"/>
          <w:numId w:val="3"/>
        </w:numPr>
        <w:shd w:val="clear" w:color="auto" w:fill="FFFFFF"/>
        <w:jc w:val="both"/>
        <w:rPr>
          <w:rFonts w:ascii="Roboto" w:hAnsi="Roboto" w:cs="Arial"/>
          <w:color w:val="000000" w:themeColor="text1"/>
          <w:sz w:val="24"/>
          <w:szCs w:val="24"/>
        </w:rPr>
      </w:pPr>
      <w:hyperlink r:id="rId10" w:history="1">
        <w:r w:rsidR="009442FF" w:rsidRPr="00E17B8C">
          <w:rPr>
            <w:rStyle w:val="Kpr"/>
            <w:rFonts w:ascii="Roboto" w:hAnsi="Roboto" w:cs="Open Sans"/>
            <w:color w:val="000000" w:themeColor="text1"/>
            <w:sz w:val="24"/>
            <w:szCs w:val="24"/>
            <w:bdr w:val="none" w:sz="0" w:space="0" w:color="auto" w:frame="1"/>
          </w:rPr>
          <w:t>Qualter</w:t>
        </w:r>
      </w:hyperlink>
      <w:r w:rsidR="008E6665" w:rsidRPr="00E17B8C">
        <w:rPr>
          <w:rStyle w:val="accordion-tabbedtab-mobile"/>
          <w:rFonts w:ascii="Roboto" w:hAnsi="Roboto" w:cs="Open Sans"/>
          <w:color w:val="000000" w:themeColor="text1"/>
          <w:sz w:val="24"/>
          <w:szCs w:val="24"/>
          <w:bdr w:val="none" w:sz="0" w:space="0" w:color="auto" w:frame="1"/>
        </w:rPr>
        <w:t>,</w:t>
      </w:r>
      <w:r w:rsidR="008E6665" w:rsidRPr="00E17B8C">
        <w:rPr>
          <w:rFonts w:ascii="Roboto" w:hAnsi="Roboto"/>
          <w:color w:val="000000" w:themeColor="text1"/>
          <w:sz w:val="24"/>
          <w:szCs w:val="24"/>
        </w:rPr>
        <w:t xml:space="preserve"> </w:t>
      </w:r>
      <w:r w:rsidR="008E6665" w:rsidRPr="00E17B8C">
        <w:rPr>
          <w:rStyle w:val="accordion-tabbedtab-mobile"/>
          <w:rFonts w:ascii="Roboto" w:hAnsi="Roboto" w:cs="Open Sans"/>
          <w:color w:val="000000" w:themeColor="text1"/>
          <w:sz w:val="24"/>
          <w:szCs w:val="24"/>
          <w:bdr w:val="none" w:sz="0" w:space="0" w:color="auto" w:frame="1"/>
        </w:rPr>
        <w:t>P.(2004)</w:t>
      </w:r>
      <w:r w:rsidR="008E6665" w:rsidRPr="00E17B8C">
        <w:rPr>
          <w:rFonts w:ascii="Roboto" w:hAnsi="Roboto" w:cs="Open Sans"/>
          <w:color w:val="000000" w:themeColor="text1"/>
          <w:sz w:val="24"/>
          <w:szCs w:val="24"/>
        </w:rPr>
        <w:t xml:space="preserve">. Çocuklarda ve Ergenlerde Yalnızlık: Okulların ve Öğretmenlerin Bilmesi Gerekenler Ve Nasıl Yardımcı Olabilirler? </w:t>
      </w:r>
      <w:hyperlink r:id="rId11" w:history="1">
        <w:r w:rsidR="008E6665" w:rsidRPr="00E17B8C">
          <w:rPr>
            <w:rStyle w:val="Kpr"/>
            <w:rFonts w:ascii="Roboto" w:hAnsi="Roboto" w:cs="Arial"/>
            <w:color w:val="000000" w:themeColor="text1"/>
            <w:sz w:val="24"/>
            <w:szCs w:val="24"/>
          </w:rPr>
          <w:t>https://onlinelibrary.wiley.com/doi/abs/10.1111/1468-0122.00257</w:t>
        </w:r>
      </w:hyperlink>
    </w:p>
    <w:p w14:paraId="466F90DC" w14:textId="77777777" w:rsidR="00E17B8C" w:rsidRPr="00E17B8C" w:rsidRDefault="00E17B8C" w:rsidP="00E17B8C">
      <w:pPr>
        <w:pStyle w:val="ListeParagraf"/>
        <w:numPr>
          <w:ilvl w:val="0"/>
          <w:numId w:val="3"/>
        </w:numPr>
        <w:shd w:val="clear" w:color="auto" w:fill="FFFFFF"/>
        <w:jc w:val="both"/>
        <w:rPr>
          <w:rFonts w:ascii="Roboto" w:hAnsi="Roboto" w:cs="Arial"/>
          <w:color w:val="000000" w:themeColor="text1"/>
          <w:sz w:val="24"/>
          <w:szCs w:val="24"/>
        </w:rPr>
      </w:pPr>
      <w:proofErr w:type="spellStart"/>
      <w:r w:rsidRPr="00E17B8C">
        <w:rPr>
          <w:rStyle w:val="accordion-tabbedtab-mobile"/>
          <w:rFonts w:ascii="Roboto" w:hAnsi="Roboto" w:cs="Open Sans"/>
          <w:color w:val="000000" w:themeColor="text1"/>
          <w:sz w:val="24"/>
          <w:szCs w:val="24"/>
          <w:bdr w:val="none" w:sz="0" w:space="0" w:color="auto" w:frame="1"/>
        </w:rPr>
        <w:t>J</w:t>
      </w:r>
      <w:r w:rsidR="00FF41D1" w:rsidRPr="00E17B8C">
        <w:rPr>
          <w:rStyle w:val="accordion-tabbedtab-mobile"/>
          <w:rFonts w:ascii="Roboto" w:hAnsi="Roboto" w:cs="Open Sans"/>
          <w:color w:val="000000" w:themeColor="text1"/>
          <w:sz w:val="24"/>
          <w:szCs w:val="24"/>
          <w:bdr w:val="none" w:sz="0" w:space="0" w:color="auto" w:frame="1"/>
        </w:rPr>
        <w:t>unttila</w:t>
      </w:r>
      <w:proofErr w:type="spellEnd"/>
      <w:r w:rsidR="00C311D6" w:rsidRPr="00E17B8C">
        <w:rPr>
          <w:rStyle w:val="accordion-tabbedtab-mobile"/>
          <w:rFonts w:ascii="Roboto" w:hAnsi="Roboto" w:cs="Open Sans"/>
          <w:color w:val="000000" w:themeColor="text1"/>
          <w:sz w:val="24"/>
          <w:szCs w:val="24"/>
          <w:bdr w:val="none" w:sz="0" w:space="0" w:color="auto" w:frame="1"/>
        </w:rPr>
        <w:t xml:space="preserve"> </w:t>
      </w:r>
      <w:hyperlink r:id="rId12" w:history="1">
        <w:r w:rsidR="009442FF" w:rsidRPr="00E17B8C">
          <w:rPr>
            <w:rStyle w:val="Kpr"/>
            <w:rFonts w:ascii="Roboto" w:hAnsi="Roboto" w:cs="Open Sans"/>
            <w:color w:val="000000" w:themeColor="text1"/>
            <w:sz w:val="24"/>
            <w:szCs w:val="24"/>
            <w:u w:val="none"/>
            <w:bdr w:val="none" w:sz="0" w:space="0" w:color="auto" w:frame="1"/>
          </w:rPr>
          <w:t xml:space="preserve">N </w:t>
        </w:r>
      </w:hyperlink>
      <w:r w:rsidR="009442FF" w:rsidRPr="00E17B8C">
        <w:rPr>
          <w:rStyle w:val="comma-separator"/>
          <w:rFonts w:ascii="Roboto" w:hAnsi="Roboto" w:cs="Open Sans"/>
          <w:color w:val="000000" w:themeColor="text1"/>
          <w:sz w:val="24"/>
          <w:szCs w:val="24"/>
          <w:bdr w:val="none" w:sz="0" w:space="0" w:color="auto" w:frame="1"/>
        </w:rPr>
        <w:t>,</w:t>
      </w:r>
      <w:proofErr w:type="spellStart"/>
      <w:r w:rsidR="00FF41D1" w:rsidRPr="00E17B8C">
        <w:rPr>
          <w:rStyle w:val="comma-separator"/>
          <w:rFonts w:ascii="Roboto" w:hAnsi="Roboto" w:cs="Open Sans"/>
          <w:color w:val="000000" w:themeColor="text1"/>
          <w:sz w:val="24"/>
          <w:szCs w:val="24"/>
          <w:bdr w:val="none" w:sz="0" w:space="0" w:color="auto" w:frame="1"/>
        </w:rPr>
        <w:t>Vauras</w:t>
      </w:r>
      <w:proofErr w:type="spellEnd"/>
      <w:r w:rsidR="009442FF" w:rsidRPr="00E17B8C">
        <w:rPr>
          <w:rStyle w:val="comma-separator"/>
          <w:rFonts w:ascii="Roboto" w:hAnsi="Roboto" w:cs="Open Sans"/>
          <w:color w:val="000000" w:themeColor="text1"/>
          <w:sz w:val="24"/>
          <w:szCs w:val="24"/>
          <w:bdr w:val="none" w:sz="0" w:space="0" w:color="auto" w:frame="1"/>
        </w:rPr>
        <w:t> </w:t>
      </w:r>
      <w:r w:rsidR="00C311D6" w:rsidRPr="00E17B8C">
        <w:rPr>
          <w:rStyle w:val="comma-separator"/>
          <w:rFonts w:ascii="Roboto" w:hAnsi="Roboto" w:cs="Open Sans"/>
          <w:color w:val="000000" w:themeColor="text1"/>
          <w:sz w:val="24"/>
          <w:szCs w:val="24"/>
          <w:bdr w:val="none" w:sz="0" w:space="0" w:color="auto" w:frame="1"/>
        </w:rPr>
        <w:t xml:space="preserve"> </w:t>
      </w:r>
      <w:hyperlink r:id="rId13" w:history="1">
        <w:r w:rsidR="009442FF" w:rsidRPr="00E17B8C">
          <w:rPr>
            <w:rStyle w:val="Kpr"/>
            <w:rFonts w:ascii="Roboto" w:hAnsi="Roboto" w:cs="Open Sans"/>
            <w:color w:val="000000" w:themeColor="text1"/>
            <w:sz w:val="24"/>
            <w:szCs w:val="24"/>
            <w:u w:val="none"/>
            <w:bdr w:val="none" w:sz="0" w:space="0" w:color="auto" w:frame="1"/>
          </w:rPr>
          <w:t>M</w:t>
        </w:r>
        <w:r w:rsidR="00C311D6" w:rsidRPr="00E17B8C">
          <w:rPr>
            <w:rStyle w:val="Kpr"/>
            <w:rFonts w:ascii="Roboto" w:hAnsi="Roboto" w:cs="Open Sans"/>
            <w:color w:val="000000" w:themeColor="text1"/>
            <w:sz w:val="24"/>
            <w:szCs w:val="24"/>
            <w:u w:val="none"/>
            <w:bdr w:val="none" w:sz="0" w:space="0" w:color="auto" w:frame="1"/>
          </w:rPr>
          <w:t>.(2009)</w:t>
        </w:r>
        <w:r w:rsidR="009442FF" w:rsidRPr="00E17B8C">
          <w:rPr>
            <w:rStyle w:val="Kpr"/>
            <w:rFonts w:ascii="Roboto" w:hAnsi="Roboto" w:cs="Open Sans"/>
            <w:color w:val="000000" w:themeColor="text1"/>
            <w:sz w:val="24"/>
            <w:szCs w:val="24"/>
            <w:u w:val="none"/>
            <w:bdr w:val="none" w:sz="0" w:space="0" w:color="auto" w:frame="1"/>
          </w:rPr>
          <w:t xml:space="preserve"> </w:t>
        </w:r>
      </w:hyperlink>
      <w:r w:rsidR="00C311D6" w:rsidRPr="00E17B8C">
        <w:rPr>
          <w:rStyle w:val="accordion-tabbedtab-mobile"/>
          <w:rFonts w:ascii="Roboto" w:hAnsi="Roboto" w:cs="Open Sans"/>
          <w:color w:val="000000" w:themeColor="text1"/>
          <w:sz w:val="24"/>
          <w:szCs w:val="24"/>
          <w:bdr w:val="none" w:sz="0" w:space="0" w:color="auto" w:frame="1"/>
        </w:rPr>
        <w:t>“</w:t>
      </w:r>
      <w:r w:rsidR="00C311D6" w:rsidRPr="00E17B8C">
        <w:rPr>
          <w:rFonts w:ascii="Roboto" w:hAnsi="Roboto" w:cs="Open Sans"/>
          <w:color w:val="000000" w:themeColor="text1"/>
          <w:sz w:val="24"/>
          <w:szCs w:val="24"/>
        </w:rPr>
        <w:t xml:space="preserve"> Okul çağındaki çocuklar ve ebeveynleri arasında yalnızlık”</w:t>
      </w:r>
      <w:r w:rsidRPr="00E17B8C">
        <w:rPr>
          <w:rFonts w:ascii="Roboto" w:hAnsi="Roboto" w:cs="Open Sans"/>
          <w:color w:val="000000" w:themeColor="text1"/>
          <w:sz w:val="24"/>
          <w:szCs w:val="24"/>
        </w:rPr>
        <w:t>.</w:t>
      </w:r>
      <w:hyperlink r:id="rId14" w:history="1">
        <w:r w:rsidRPr="00E17B8C">
          <w:rPr>
            <w:rStyle w:val="Kpr"/>
            <w:rFonts w:ascii="Roboto" w:hAnsi="Roboto" w:cs="Open Sans"/>
            <w:color w:val="000000" w:themeColor="text1"/>
            <w:sz w:val="24"/>
            <w:szCs w:val="24"/>
          </w:rPr>
          <w:t>https://doi.org/10.1111/j.1467-9450.2009.00715.x</w:t>
        </w:r>
      </w:hyperlink>
    </w:p>
    <w:p w14:paraId="650CADF1" w14:textId="77777777" w:rsidR="00E17B8C" w:rsidRPr="00E17B8C" w:rsidRDefault="00C311D6" w:rsidP="00E17B8C">
      <w:pPr>
        <w:pStyle w:val="ListeParagraf"/>
        <w:numPr>
          <w:ilvl w:val="0"/>
          <w:numId w:val="3"/>
        </w:numPr>
        <w:shd w:val="clear" w:color="auto" w:fill="FFFFFF"/>
        <w:jc w:val="both"/>
        <w:rPr>
          <w:rFonts w:ascii="Roboto" w:hAnsi="Roboto" w:cs="Arial"/>
          <w:color w:val="000000" w:themeColor="text1"/>
          <w:sz w:val="24"/>
          <w:szCs w:val="24"/>
        </w:rPr>
      </w:pPr>
      <w:r w:rsidRPr="00E17B8C">
        <w:rPr>
          <w:rFonts w:ascii="Roboto" w:hAnsi="Roboto" w:cs="Open Sans"/>
          <w:color w:val="000000" w:themeColor="text1"/>
          <w:sz w:val="24"/>
          <w:szCs w:val="24"/>
        </w:rPr>
        <w:t>Cengizhan, Cahit.</w:t>
      </w:r>
      <w:r w:rsidR="00FF41D1" w:rsidRPr="00E17B8C">
        <w:rPr>
          <w:rFonts w:ascii="Roboto" w:hAnsi="Roboto"/>
          <w:color w:val="000000" w:themeColor="text1"/>
          <w:sz w:val="24"/>
          <w:szCs w:val="24"/>
        </w:rPr>
        <w:t xml:space="preserve"> (2005).”Öğrencilerin Bilgisayar ve İnternet Kullanımında Yeni Bir Boyut-İnternet </w:t>
      </w:r>
      <w:proofErr w:type="spellStart"/>
      <w:r w:rsidR="00FF41D1" w:rsidRPr="00E17B8C">
        <w:rPr>
          <w:rFonts w:ascii="Roboto" w:hAnsi="Roboto"/>
          <w:color w:val="000000" w:themeColor="text1"/>
          <w:sz w:val="24"/>
          <w:szCs w:val="24"/>
        </w:rPr>
        <w:t>Bağımlılığı”.M.Ü</w:t>
      </w:r>
      <w:proofErr w:type="spellEnd"/>
      <w:r w:rsidR="00FF41D1" w:rsidRPr="00E17B8C">
        <w:rPr>
          <w:rFonts w:ascii="Roboto" w:hAnsi="Roboto"/>
          <w:color w:val="000000" w:themeColor="text1"/>
          <w:sz w:val="24"/>
          <w:szCs w:val="24"/>
        </w:rPr>
        <w:t xml:space="preserve">. Atatürk Eğitim Fakültesi Eğitim Bilimleri </w:t>
      </w:r>
      <w:proofErr w:type="gramStart"/>
      <w:r w:rsidR="00FF41D1" w:rsidRPr="00E17B8C">
        <w:rPr>
          <w:rFonts w:ascii="Roboto" w:hAnsi="Roboto"/>
          <w:color w:val="000000" w:themeColor="text1"/>
          <w:sz w:val="24"/>
          <w:szCs w:val="24"/>
        </w:rPr>
        <w:t>Dergisi , Sayı</w:t>
      </w:r>
      <w:proofErr w:type="gramEnd"/>
      <w:r w:rsidR="00FF41D1" w:rsidRPr="00E17B8C">
        <w:rPr>
          <w:rFonts w:ascii="Roboto" w:hAnsi="Roboto"/>
          <w:color w:val="000000" w:themeColor="text1"/>
          <w:sz w:val="24"/>
          <w:szCs w:val="24"/>
        </w:rPr>
        <w:t xml:space="preserve"> 22, Sayfa : 83-98</w:t>
      </w:r>
    </w:p>
    <w:p w14:paraId="215B9730" w14:textId="42878BD8" w:rsidR="00FF41D1" w:rsidRPr="00E17B8C" w:rsidRDefault="00367FCF" w:rsidP="00E17B8C">
      <w:pPr>
        <w:pStyle w:val="ListeParagraf"/>
        <w:numPr>
          <w:ilvl w:val="0"/>
          <w:numId w:val="3"/>
        </w:numPr>
        <w:shd w:val="clear" w:color="auto" w:fill="FFFFFF"/>
        <w:jc w:val="both"/>
        <w:rPr>
          <w:rFonts w:ascii="Roboto" w:hAnsi="Roboto" w:cs="Arial"/>
          <w:color w:val="000000" w:themeColor="text1"/>
          <w:sz w:val="24"/>
          <w:szCs w:val="24"/>
        </w:rPr>
      </w:pPr>
      <w:hyperlink r:id="rId15" w:tooltip="Luigi Bonetti" w:history="1">
        <w:r w:rsidR="009442FF" w:rsidRPr="00E17B8C">
          <w:rPr>
            <w:rStyle w:val="Kpr"/>
            <w:rFonts w:ascii="Roboto" w:hAnsi="Roboto"/>
            <w:color w:val="000000" w:themeColor="text1"/>
            <w:sz w:val="24"/>
            <w:szCs w:val="24"/>
          </w:rPr>
          <w:t>Bonetti</w:t>
        </w:r>
      </w:hyperlink>
      <w:r w:rsidR="00FF41D1" w:rsidRPr="00E17B8C">
        <w:rPr>
          <w:rFonts w:ascii="Roboto" w:hAnsi="Roboto"/>
          <w:color w:val="000000" w:themeColor="text1"/>
          <w:sz w:val="24"/>
          <w:szCs w:val="24"/>
        </w:rPr>
        <w:t xml:space="preserve"> L</w:t>
      </w:r>
      <w:r w:rsidR="009442FF" w:rsidRPr="00E17B8C">
        <w:rPr>
          <w:rStyle w:val="author-name"/>
          <w:rFonts w:ascii="Roboto" w:hAnsi="Roboto"/>
          <w:color w:val="000000" w:themeColor="text1"/>
          <w:sz w:val="24"/>
          <w:szCs w:val="24"/>
        </w:rPr>
        <w:t>, </w:t>
      </w:r>
      <w:hyperlink r:id="rId16" w:tooltip="Marilyn Anne Campbell" w:history="1">
        <w:r w:rsidR="009442FF" w:rsidRPr="00E17B8C">
          <w:rPr>
            <w:rStyle w:val="Kpr"/>
            <w:rFonts w:ascii="Roboto" w:hAnsi="Roboto"/>
            <w:color w:val="000000" w:themeColor="text1"/>
            <w:sz w:val="24"/>
            <w:szCs w:val="24"/>
          </w:rPr>
          <w:t xml:space="preserve"> Campbell</w:t>
        </w:r>
      </w:hyperlink>
      <w:r w:rsidR="00FF41D1" w:rsidRPr="00E17B8C">
        <w:rPr>
          <w:rFonts w:ascii="Roboto" w:hAnsi="Roboto"/>
          <w:color w:val="000000" w:themeColor="text1"/>
          <w:sz w:val="24"/>
          <w:szCs w:val="24"/>
        </w:rPr>
        <w:t xml:space="preserve"> M.A, </w:t>
      </w:r>
      <w:proofErr w:type="spellStart"/>
      <w:r w:rsidR="00FF41D1" w:rsidRPr="00E17B8C">
        <w:rPr>
          <w:rFonts w:ascii="Roboto" w:hAnsi="Roboto"/>
          <w:color w:val="000000" w:themeColor="text1"/>
          <w:sz w:val="24"/>
          <w:szCs w:val="24"/>
        </w:rPr>
        <w:t>Gilmore</w:t>
      </w:r>
      <w:proofErr w:type="spellEnd"/>
      <w:r w:rsidR="00FF41D1" w:rsidRPr="00E17B8C">
        <w:rPr>
          <w:rFonts w:ascii="Roboto" w:hAnsi="Roboto"/>
          <w:color w:val="000000" w:themeColor="text1"/>
          <w:sz w:val="24"/>
          <w:szCs w:val="24"/>
        </w:rPr>
        <w:t xml:space="preserve"> L.(2010). “</w:t>
      </w:r>
      <w:hyperlink r:id="rId17" w:tooltip="The Relationship of Loneliness and Social Anxiety with Children's and Adolescents' Online Communication" w:history="1">
        <w:r w:rsidR="00FF41D1" w:rsidRPr="00E17B8C">
          <w:rPr>
            <w:rStyle w:val="Kpr"/>
            <w:rFonts w:ascii="Roboto" w:hAnsi="Roboto"/>
            <w:color w:val="000000" w:themeColor="text1"/>
            <w:sz w:val="24"/>
            <w:szCs w:val="24"/>
          </w:rPr>
          <w:t>Yalnızlık ve Sosyal Kaygının Çocuk ve Ergenlerin Çevrimiçi İletişimi ile İlişkisi</w:t>
        </w:r>
      </w:hyperlink>
      <w:r w:rsidR="00FF41D1" w:rsidRPr="00E17B8C">
        <w:rPr>
          <w:rFonts w:ascii="Roboto" w:hAnsi="Roboto"/>
          <w:color w:val="000000" w:themeColor="text1"/>
          <w:sz w:val="24"/>
          <w:szCs w:val="24"/>
        </w:rPr>
        <w:t>.</w:t>
      </w:r>
      <w:r w:rsidR="00FF41D1" w:rsidRPr="00E17B8C">
        <w:rPr>
          <w:rStyle w:val="articlebreadcrumbs"/>
          <w:rFonts w:ascii="Roboto" w:hAnsi="Roboto"/>
          <w:color w:val="000000" w:themeColor="text1"/>
          <w:sz w:val="24"/>
          <w:szCs w:val="24"/>
        </w:rPr>
        <w:t xml:space="preserve"> </w:t>
      </w:r>
      <w:hyperlink r:id="rId18" w:history="1">
        <w:r w:rsidR="00FF41D1" w:rsidRPr="00E17B8C">
          <w:rPr>
            <w:rStyle w:val="Kpr"/>
            <w:rFonts w:ascii="Roboto" w:hAnsi="Roboto"/>
            <w:color w:val="000000" w:themeColor="text1"/>
            <w:sz w:val="24"/>
            <w:szCs w:val="24"/>
          </w:rPr>
          <w:t>Siberpsikoloji, Davranış ve Sosyal Ağ</w:t>
        </w:r>
      </w:hyperlink>
      <w:hyperlink r:id="rId19" w:history="1">
        <w:r w:rsidR="00FF41D1" w:rsidRPr="00E17B8C">
          <w:rPr>
            <w:rStyle w:val="Kpr"/>
            <w:rFonts w:ascii="Roboto" w:hAnsi="Roboto"/>
            <w:color w:val="000000" w:themeColor="text1"/>
            <w:sz w:val="24"/>
            <w:szCs w:val="24"/>
          </w:rPr>
          <w:t>Cilt 13, No. 3</w:t>
        </w:r>
      </w:hyperlink>
      <w:r w:rsidR="00FF41D1" w:rsidRPr="00E17B8C">
        <w:rPr>
          <w:rFonts w:ascii="Roboto" w:hAnsi="Roboto"/>
          <w:color w:val="000000" w:themeColor="text1"/>
          <w:sz w:val="24"/>
          <w:szCs w:val="24"/>
        </w:rPr>
        <w:t xml:space="preserve"> </w:t>
      </w:r>
      <w:hyperlink r:id="rId20" w:history="1">
        <w:r w:rsidR="00FF41D1" w:rsidRPr="00E17B8C">
          <w:rPr>
            <w:rStyle w:val="Kpr"/>
            <w:rFonts w:ascii="Roboto" w:hAnsi="Roboto"/>
            <w:color w:val="000000" w:themeColor="text1"/>
            <w:sz w:val="24"/>
            <w:szCs w:val="24"/>
            <w:u w:val="none"/>
            <w:shd w:val="clear" w:color="auto" w:fill="FFFFFF"/>
          </w:rPr>
          <w:t>https://doi.org/10.1089/cyber.2009.0215</w:t>
        </w:r>
      </w:hyperlink>
    </w:p>
    <w:p w14:paraId="01F73635" w14:textId="51C3BF8A" w:rsidR="009442FF" w:rsidRPr="00E17B8C" w:rsidRDefault="009442FF" w:rsidP="00E17B8C">
      <w:pPr>
        <w:shd w:val="clear" w:color="auto" w:fill="FFFFFF"/>
        <w:jc w:val="both"/>
        <w:rPr>
          <w:rFonts w:ascii="Roboto" w:hAnsi="Roboto"/>
          <w:color w:val="000000" w:themeColor="text1"/>
          <w:sz w:val="24"/>
          <w:szCs w:val="24"/>
        </w:rPr>
      </w:pPr>
    </w:p>
    <w:p w14:paraId="03E73492" w14:textId="0C19A87C" w:rsidR="009442FF" w:rsidRDefault="009442FF" w:rsidP="009442FF">
      <w:pPr>
        <w:shd w:val="clear" w:color="auto" w:fill="FFFFFF"/>
        <w:rPr>
          <w:rFonts w:ascii="Roboto" w:hAnsi="Roboto"/>
          <w:color w:val="292B2C"/>
        </w:rPr>
      </w:pPr>
    </w:p>
    <w:p w14:paraId="617E1A3B" w14:textId="77777777" w:rsidR="009442FF" w:rsidRDefault="009442FF"/>
    <w:sectPr w:rsidR="009442FF">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61344" w14:textId="77777777" w:rsidR="00367FCF" w:rsidRDefault="00367FCF" w:rsidP="00286B4E">
      <w:pPr>
        <w:spacing w:after="0" w:line="240" w:lineRule="auto"/>
      </w:pPr>
      <w:r>
        <w:separator/>
      </w:r>
    </w:p>
  </w:endnote>
  <w:endnote w:type="continuationSeparator" w:id="0">
    <w:p w14:paraId="4F54FC47" w14:textId="77777777" w:rsidR="00367FCF" w:rsidRDefault="00367FCF" w:rsidP="0028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A2"/>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E839" w14:textId="77777777" w:rsidR="00367FCF" w:rsidRDefault="00367FCF" w:rsidP="00286B4E">
      <w:pPr>
        <w:spacing w:after="0" w:line="240" w:lineRule="auto"/>
      </w:pPr>
      <w:r>
        <w:separator/>
      </w:r>
    </w:p>
  </w:footnote>
  <w:footnote w:type="continuationSeparator" w:id="0">
    <w:p w14:paraId="39202A9A" w14:textId="77777777" w:rsidR="00367FCF" w:rsidRDefault="00367FCF" w:rsidP="00286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F6AC" w14:textId="72603282" w:rsidR="00286B4E" w:rsidRDefault="00286B4E" w:rsidP="00286B4E">
    <w:pPr>
      <w:pStyle w:val="stbilgi"/>
      <w:jc w:val="center"/>
    </w:pPr>
    <w:r>
      <w:t>FATMA SALTA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0544D"/>
    <w:multiLevelType w:val="hybridMultilevel"/>
    <w:tmpl w:val="9C9C74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117903"/>
    <w:multiLevelType w:val="hybridMultilevel"/>
    <w:tmpl w:val="62F24C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5F42FE"/>
    <w:multiLevelType w:val="hybridMultilevel"/>
    <w:tmpl w:val="20326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3EB7885"/>
    <w:multiLevelType w:val="hybridMultilevel"/>
    <w:tmpl w:val="9C66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8752424"/>
    <w:multiLevelType w:val="hybridMultilevel"/>
    <w:tmpl w:val="4BD82D42"/>
    <w:lvl w:ilvl="0" w:tplc="041F000D">
      <w:start w:val="1"/>
      <w:numFmt w:val="bullet"/>
      <w:lvlText w:val=""/>
      <w:lvlJc w:val="left"/>
      <w:pPr>
        <w:ind w:left="1635" w:hanging="360"/>
      </w:pPr>
      <w:rPr>
        <w:rFonts w:ascii="Wingdings" w:hAnsi="Wingdings" w:hint="default"/>
      </w:rPr>
    </w:lvl>
    <w:lvl w:ilvl="1" w:tplc="041F0003" w:tentative="1">
      <w:start w:val="1"/>
      <w:numFmt w:val="bullet"/>
      <w:lvlText w:val="o"/>
      <w:lvlJc w:val="left"/>
      <w:pPr>
        <w:ind w:left="2355" w:hanging="360"/>
      </w:pPr>
      <w:rPr>
        <w:rFonts w:ascii="Courier New" w:hAnsi="Courier New" w:cs="Courier New" w:hint="default"/>
      </w:rPr>
    </w:lvl>
    <w:lvl w:ilvl="2" w:tplc="041F0005" w:tentative="1">
      <w:start w:val="1"/>
      <w:numFmt w:val="bullet"/>
      <w:lvlText w:val=""/>
      <w:lvlJc w:val="left"/>
      <w:pPr>
        <w:ind w:left="3075" w:hanging="360"/>
      </w:pPr>
      <w:rPr>
        <w:rFonts w:ascii="Wingdings" w:hAnsi="Wingdings" w:hint="default"/>
      </w:rPr>
    </w:lvl>
    <w:lvl w:ilvl="3" w:tplc="041F0001" w:tentative="1">
      <w:start w:val="1"/>
      <w:numFmt w:val="bullet"/>
      <w:lvlText w:val=""/>
      <w:lvlJc w:val="left"/>
      <w:pPr>
        <w:ind w:left="3795" w:hanging="360"/>
      </w:pPr>
      <w:rPr>
        <w:rFonts w:ascii="Symbol" w:hAnsi="Symbol" w:hint="default"/>
      </w:rPr>
    </w:lvl>
    <w:lvl w:ilvl="4" w:tplc="041F0003" w:tentative="1">
      <w:start w:val="1"/>
      <w:numFmt w:val="bullet"/>
      <w:lvlText w:val="o"/>
      <w:lvlJc w:val="left"/>
      <w:pPr>
        <w:ind w:left="4515" w:hanging="360"/>
      </w:pPr>
      <w:rPr>
        <w:rFonts w:ascii="Courier New" w:hAnsi="Courier New" w:cs="Courier New" w:hint="default"/>
      </w:rPr>
    </w:lvl>
    <w:lvl w:ilvl="5" w:tplc="041F0005" w:tentative="1">
      <w:start w:val="1"/>
      <w:numFmt w:val="bullet"/>
      <w:lvlText w:val=""/>
      <w:lvlJc w:val="left"/>
      <w:pPr>
        <w:ind w:left="5235" w:hanging="360"/>
      </w:pPr>
      <w:rPr>
        <w:rFonts w:ascii="Wingdings" w:hAnsi="Wingdings" w:hint="default"/>
      </w:rPr>
    </w:lvl>
    <w:lvl w:ilvl="6" w:tplc="041F0001" w:tentative="1">
      <w:start w:val="1"/>
      <w:numFmt w:val="bullet"/>
      <w:lvlText w:val=""/>
      <w:lvlJc w:val="left"/>
      <w:pPr>
        <w:ind w:left="5955" w:hanging="360"/>
      </w:pPr>
      <w:rPr>
        <w:rFonts w:ascii="Symbol" w:hAnsi="Symbol" w:hint="default"/>
      </w:rPr>
    </w:lvl>
    <w:lvl w:ilvl="7" w:tplc="041F0003" w:tentative="1">
      <w:start w:val="1"/>
      <w:numFmt w:val="bullet"/>
      <w:lvlText w:val="o"/>
      <w:lvlJc w:val="left"/>
      <w:pPr>
        <w:ind w:left="6675" w:hanging="360"/>
      </w:pPr>
      <w:rPr>
        <w:rFonts w:ascii="Courier New" w:hAnsi="Courier New" w:cs="Courier New" w:hint="default"/>
      </w:rPr>
    </w:lvl>
    <w:lvl w:ilvl="8" w:tplc="041F0005" w:tentative="1">
      <w:start w:val="1"/>
      <w:numFmt w:val="bullet"/>
      <w:lvlText w:val=""/>
      <w:lvlJc w:val="left"/>
      <w:pPr>
        <w:ind w:left="7395"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FF"/>
    <w:rsid w:val="00286B4E"/>
    <w:rsid w:val="002A17D3"/>
    <w:rsid w:val="00367FCF"/>
    <w:rsid w:val="00455C91"/>
    <w:rsid w:val="00480237"/>
    <w:rsid w:val="00602BE1"/>
    <w:rsid w:val="00643911"/>
    <w:rsid w:val="006B584B"/>
    <w:rsid w:val="006E0FBA"/>
    <w:rsid w:val="00882992"/>
    <w:rsid w:val="008E6665"/>
    <w:rsid w:val="009442FF"/>
    <w:rsid w:val="009624C0"/>
    <w:rsid w:val="009A7A6B"/>
    <w:rsid w:val="00B00D7B"/>
    <w:rsid w:val="00B02D5F"/>
    <w:rsid w:val="00C311D6"/>
    <w:rsid w:val="00C46CE5"/>
    <w:rsid w:val="00C72E9B"/>
    <w:rsid w:val="00D26637"/>
    <w:rsid w:val="00D37017"/>
    <w:rsid w:val="00DD4FF7"/>
    <w:rsid w:val="00E17B8C"/>
    <w:rsid w:val="00E35C2A"/>
    <w:rsid w:val="00E62AB2"/>
    <w:rsid w:val="00EE4284"/>
    <w:rsid w:val="00F32FF7"/>
    <w:rsid w:val="00F46EFC"/>
    <w:rsid w:val="00F969A5"/>
    <w:rsid w:val="00FF4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6363"/>
  <w15:chartTrackingRefBased/>
  <w15:docId w15:val="{F870C8C2-4F1C-4FCC-AEB9-C1D82A2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2FF"/>
  </w:style>
  <w:style w:type="paragraph" w:styleId="Balk1">
    <w:name w:val="heading 1"/>
    <w:basedOn w:val="Normal"/>
    <w:next w:val="Normal"/>
    <w:link w:val="Balk1Char"/>
    <w:uiPriority w:val="9"/>
    <w:qFormat/>
    <w:rsid w:val="009442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42FF"/>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9442FF"/>
    <w:rPr>
      <w:color w:val="0000FF"/>
      <w:u w:val="single"/>
    </w:rPr>
  </w:style>
  <w:style w:type="character" w:customStyle="1" w:styleId="jlqj4b">
    <w:name w:val="jlqj4b"/>
    <w:basedOn w:val="VarsaylanParagrafYazTipi"/>
    <w:rsid w:val="009442FF"/>
  </w:style>
  <w:style w:type="character" w:customStyle="1" w:styleId="accordion-tabbedtab-mobile">
    <w:name w:val="accordion-tabbed__tab-mobile"/>
    <w:basedOn w:val="VarsaylanParagrafYazTipi"/>
    <w:rsid w:val="009442FF"/>
  </w:style>
  <w:style w:type="character" w:customStyle="1" w:styleId="epub-state">
    <w:name w:val="epub-state"/>
    <w:basedOn w:val="VarsaylanParagrafYazTipi"/>
    <w:rsid w:val="009442FF"/>
  </w:style>
  <w:style w:type="character" w:customStyle="1" w:styleId="epub-date">
    <w:name w:val="epub-date"/>
    <w:basedOn w:val="VarsaylanParagrafYazTipi"/>
    <w:rsid w:val="009442FF"/>
  </w:style>
  <w:style w:type="paragraph" w:styleId="ListeParagraf">
    <w:name w:val="List Paragraph"/>
    <w:basedOn w:val="Normal"/>
    <w:uiPriority w:val="34"/>
    <w:qFormat/>
    <w:rsid w:val="009442FF"/>
    <w:pPr>
      <w:ind w:left="720"/>
      <w:contextualSpacing/>
    </w:pPr>
  </w:style>
  <w:style w:type="character" w:customStyle="1" w:styleId="comma-separator">
    <w:name w:val="comma-separator"/>
    <w:basedOn w:val="VarsaylanParagrafYazTipi"/>
    <w:rsid w:val="009442FF"/>
  </w:style>
  <w:style w:type="character" w:customStyle="1" w:styleId="articlebreadcrumbs">
    <w:name w:val="article__breadcrumbs"/>
    <w:basedOn w:val="VarsaylanParagrafYazTipi"/>
    <w:rsid w:val="009442FF"/>
  </w:style>
  <w:style w:type="character" w:customStyle="1" w:styleId="citationtopitem">
    <w:name w:val="citation__top__item"/>
    <w:basedOn w:val="VarsaylanParagrafYazTipi"/>
    <w:rsid w:val="009442FF"/>
  </w:style>
  <w:style w:type="character" w:customStyle="1" w:styleId="author-name">
    <w:name w:val="author-name"/>
    <w:basedOn w:val="VarsaylanParagrafYazTipi"/>
    <w:rsid w:val="009442FF"/>
  </w:style>
  <w:style w:type="character" w:customStyle="1" w:styleId="epub-sectionstate">
    <w:name w:val="epub-section__state"/>
    <w:basedOn w:val="VarsaylanParagrafYazTipi"/>
    <w:rsid w:val="009442FF"/>
  </w:style>
  <w:style w:type="character" w:customStyle="1" w:styleId="epub-sectiondate">
    <w:name w:val="epub-section__date"/>
    <w:basedOn w:val="VarsaylanParagrafYazTipi"/>
    <w:rsid w:val="009442FF"/>
  </w:style>
  <w:style w:type="character" w:customStyle="1" w:styleId="UnresolvedMention">
    <w:name w:val="Unresolved Mention"/>
    <w:basedOn w:val="VarsaylanParagrafYazTipi"/>
    <w:uiPriority w:val="99"/>
    <w:semiHidden/>
    <w:unhideWhenUsed/>
    <w:rsid w:val="00C311D6"/>
    <w:rPr>
      <w:color w:val="605E5C"/>
      <w:shd w:val="clear" w:color="auto" w:fill="E1DFDD"/>
    </w:rPr>
  </w:style>
  <w:style w:type="paragraph" w:styleId="stbilgi">
    <w:name w:val="header"/>
    <w:basedOn w:val="Normal"/>
    <w:link w:val="stbilgiChar"/>
    <w:uiPriority w:val="99"/>
    <w:unhideWhenUsed/>
    <w:rsid w:val="00286B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6B4E"/>
  </w:style>
  <w:style w:type="paragraph" w:styleId="Altbilgi">
    <w:name w:val="footer"/>
    <w:basedOn w:val="Normal"/>
    <w:link w:val="AltbilgiChar"/>
    <w:uiPriority w:val="99"/>
    <w:unhideWhenUsed/>
    <w:rsid w:val="00286B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nlinelibrary.wiley.com/action/doSearch?ContribAuthorStored=VAURAS%2C+MARJA" TargetMode="External"/><Relationship Id="rId18" Type="http://schemas.openxmlformats.org/officeDocument/2006/relationships/hyperlink" Target="https://www.liebertpub.com/journal/cybe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onlinelibrary.wiley.com/action/doSearch?ContribAuthorStored=JUNTTILA%2C+NIINA" TargetMode="External"/><Relationship Id="rId17" Type="http://schemas.openxmlformats.org/officeDocument/2006/relationships/hyperlink" Target="https://www.liebertpub.com/doi/full/10.1089/cyber.2009.0215" TargetMode="External"/><Relationship Id="rId2" Type="http://schemas.openxmlformats.org/officeDocument/2006/relationships/styles" Target="styles.xml"/><Relationship Id="rId16" Type="http://schemas.openxmlformats.org/officeDocument/2006/relationships/hyperlink" Target="https://www.liebertpub.com/doi/abs/10.1089/cyber.2009.0215" TargetMode="External"/><Relationship Id="rId20" Type="http://schemas.openxmlformats.org/officeDocument/2006/relationships/hyperlink" Target="https://doi.org/10.1089/cyber.2009.02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abs/10.1111/1468-0122.00257" TargetMode="External"/><Relationship Id="rId5" Type="http://schemas.openxmlformats.org/officeDocument/2006/relationships/footnotes" Target="footnotes.xml"/><Relationship Id="rId15" Type="http://schemas.openxmlformats.org/officeDocument/2006/relationships/hyperlink" Target="https://www.liebertpub.com/doi/abs/10.1089/cyber.2009.0215" TargetMode="External"/><Relationship Id="rId23" Type="http://schemas.openxmlformats.org/officeDocument/2006/relationships/theme" Target="theme/theme1.xml"/><Relationship Id="rId10" Type="http://schemas.openxmlformats.org/officeDocument/2006/relationships/hyperlink" Target="https://onlinelibrary.wiley.com/action/doSearch?ContribAuthorStored=Qualter%2C+Pamela" TargetMode="External"/><Relationship Id="rId19" Type="http://schemas.openxmlformats.org/officeDocument/2006/relationships/hyperlink" Target="https://www.liebertpub.com/toc/cyber/1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1467-9450.2009.00715.x"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Pages>
  <Words>801</Words>
  <Characters>4569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SALTA</dc:creator>
  <cp:keywords/>
  <dc:description/>
  <cp:lastModifiedBy>PC</cp:lastModifiedBy>
  <cp:revision>11</cp:revision>
  <dcterms:created xsi:type="dcterms:W3CDTF">2021-08-29T17:03:00Z</dcterms:created>
  <dcterms:modified xsi:type="dcterms:W3CDTF">2021-10-05T07:36:00Z</dcterms:modified>
</cp:coreProperties>
</file>